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73" w:rsidRPr="00925C42" w:rsidRDefault="00503873" w:rsidP="00503873">
      <w:pPr>
        <w:ind w:firstLineChars="150" w:firstLine="452"/>
        <w:jc w:val="left"/>
        <w:rPr>
          <w:rFonts w:ascii="仿宋" w:eastAsia="仿宋" w:hAnsi="仿宋"/>
          <w:b/>
          <w:sz w:val="30"/>
          <w:szCs w:val="30"/>
        </w:rPr>
      </w:pPr>
      <w:r w:rsidRPr="00925C42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1：</w:t>
      </w:r>
      <w:r w:rsidRPr="00925C42">
        <w:rPr>
          <w:rFonts w:ascii="仿宋" w:eastAsia="仿宋" w:hAnsi="仿宋" w:hint="eastAsia"/>
          <w:b/>
          <w:sz w:val="30"/>
          <w:szCs w:val="30"/>
        </w:rPr>
        <w:t>课程安排</w:t>
      </w:r>
    </w:p>
    <w:tbl>
      <w:tblPr>
        <w:tblW w:w="143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85"/>
        <w:gridCol w:w="4493"/>
        <w:gridCol w:w="1563"/>
        <w:gridCol w:w="2975"/>
      </w:tblGrid>
      <w:tr w:rsidR="00503873" w:rsidRPr="00BE06C8" w:rsidTr="00503873">
        <w:trPr>
          <w:trHeight w:val="357"/>
          <w:jc w:val="center"/>
        </w:trPr>
        <w:tc>
          <w:tcPr>
            <w:tcW w:w="1701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时间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项目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主要内容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授课教师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授课教师单位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第一天</w:t>
            </w:r>
          </w:p>
        </w:tc>
        <w:tc>
          <w:tcPr>
            <w:tcW w:w="12616" w:type="dxa"/>
            <w:gridSpan w:val="4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开班仪式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重视听觉关怀，改善人居声环境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吴硕贤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华南理工大学</w:t>
            </w:r>
          </w:p>
        </w:tc>
      </w:tr>
      <w:tr w:rsidR="00503873" w:rsidRPr="00BE06C8" w:rsidTr="00503873">
        <w:trPr>
          <w:trHeight w:val="616"/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中国绿色建筑现状与发展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以授课当天为准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孟冲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中国城市科学研究会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绿色建筑概论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基本概念、发展历史、关键要素及国内外评价标准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朱颖心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清华大学建筑学院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建筑设计中的模拟应用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国内、外模拟分析方法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翟志强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美国科罗拉多大学</w:t>
            </w:r>
          </w:p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长江学者讲座教授</w:t>
            </w:r>
          </w:p>
        </w:tc>
      </w:tr>
      <w:tr w:rsidR="00503873" w:rsidRPr="00BE06C8" w:rsidTr="00503873">
        <w:trPr>
          <w:trHeight w:val="850"/>
          <w:jc w:val="center"/>
        </w:trPr>
        <w:tc>
          <w:tcPr>
            <w:tcW w:w="1701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第二天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建筑节能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陈宏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华中科技大学</w:t>
            </w:r>
          </w:p>
        </w:tc>
      </w:tr>
      <w:tr w:rsidR="00503873" w:rsidRPr="00BE06C8" w:rsidTr="00503873">
        <w:trPr>
          <w:trHeight w:val="850"/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居住区热环境与夏热冬暖地区建筑低能耗策略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赵立华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华南理工大学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基于BIM的绿色建筑模拟应用解决方案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“建筑内外、风光热声”环境模拟分析整体方案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张金乾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节能、住区热环境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张猛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第三天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建筑日照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刘琦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山东建筑大学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建筑采光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何荥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重庆大学</w:t>
            </w:r>
          </w:p>
        </w:tc>
      </w:tr>
      <w:tr w:rsidR="00503873" w:rsidRPr="00BE06C8" w:rsidTr="00503873">
        <w:trPr>
          <w:trHeight w:val="695"/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日照+采光分析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刘亚东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第四天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建筑通风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田真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苏州大学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建筑声环境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赵越喆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华南理工大学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声景观与人居环境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康健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哈尔滨工业大学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风+声环境分析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室内外风场CFD模拟分析，室内隔声、室外噪声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李尚达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trHeight w:val="850"/>
          <w:jc w:val="center"/>
        </w:trPr>
        <w:tc>
          <w:tcPr>
            <w:tcW w:w="1701" w:type="dxa"/>
            <w:vMerge w:val="restart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第五天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建筑能耗与负荷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基本理论+应用流程+实例展示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罗智星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西安建筑科技大学</w:t>
            </w:r>
          </w:p>
        </w:tc>
      </w:tr>
      <w:tr w:rsidR="00503873" w:rsidRPr="00BE06C8" w:rsidTr="00503873">
        <w:trPr>
          <w:trHeight w:val="1108"/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绿色建筑模拟技术高校教育应用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校企合作经验分享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陈成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trHeight w:val="996"/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能耗+暖通负荷计算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软件操作、模拟分析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李尚达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绿建斯维尔</w:t>
            </w:r>
          </w:p>
        </w:tc>
      </w:tr>
      <w:tr w:rsidR="00503873" w:rsidRPr="00BE06C8" w:rsidTr="00503873">
        <w:trPr>
          <w:jc w:val="center"/>
        </w:trPr>
        <w:tc>
          <w:tcPr>
            <w:tcW w:w="1701" w:type="dxa"/>
            <w:vMerge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考核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理论答题+模拟分析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中国建设教育协会</w:t>
            </w:r>
          </w:p>
        </w:tc>
      </w:tr>
      <w:tr w:rsidR="00503873" w:rsidRPr="00BE06C8" w:rsidTr="00503873">
        <w:trPr>
          <w:trHeight w:val="840"/>
          <w:jc w:val="center"/>
        </w:trPr>
        <w:tc>
          <w:tcPr>
            <w:tcW w:w="1701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第六天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D7308E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绿色建筑（公建+居建）星级项目实践研讨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朗诗人民路8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号、</w:t>
            </w: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西交利物浦大学理科楼、行政信息楼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田真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苏州大学</w:t>
            </w:r>
          </w:p>
        </w:tc>
      </w:tr>
      <w:tr w:rsidR="00503873" w:rsidRPr="00BE06C8" w:rsidTr="00503873">
        <w:trPr>
          <w:trHeight w:val="840"/>
          <w:jc w:val="center"/>
        </w:trPr>
        <w:tc>
          <w:tcPr>
            <w:tcW w:w="1701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第七天</w:t>
            </w:r>
          </w:p>
        </w:tc>
        <w:tc>
          <w:tcPr>
            <w:tcW w:w="3585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 w:rsidRPr="00D7308E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生态园林、产业园区规划项目实践研讨</w:t>
            </w:r>
          </w:p>
        </w:tc>
        <w:tc>
          <w:tcPr>
            <w:tcW w:w="449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苏州园林、</w:t>
            </w:r>
            <w:r w:rsidRPr="00BE06C8">
              <w:rPr>
                <w:rFonts w:ascii="仿宋" w:eastAsia="仿宋" w:hAnsi="仿宋" w:cs="仿宋_GB2312" w:hint="eastAsia"/>
                <w:color w:val="000000" w:themeColor="text1"/>
                <w:sz w:val="24"/>
                <w:szCs w:val="28"/>
              </w:rPr>
              <w:t>苏州工业园区档案管理中心</w:t>
            </w:r>
          </w:p>
        </w:tc>
        <w:tc>
          <w:tcPr>
            <w:tcW w:w="1563" w:type="dxa"/>
            <w:vAlign w:val="center"/>
          </w:tcPr>
          <w:p w:rsidR="00503873" w:rsidRPr="00BE06C8" w:rsidRDefault="00503873" w:rsidP="00E135EB">
            <w:pPr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田真</w:t>
            </w:r>
          </w:p>
        </w:tc>
        <w:tc>
          <w:tcPr>
            <w:tcW w:w="2975" w:type="dxa"/>
            <w:vAlign w:val="center"/>
          </w:tcPr>
          <w:p w:rsidR="00503873" w:rsidRPr="00BE06C8" w:rsidRDefault="00503873" w:rsidP="00E135EB">
            <w:pPr>
              <w:widowControl/>
              <w:jc w:val="left"/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color w:val="000000" w:themeColor="text1"/>
                <w:sz w:val="24"/>
                <w:szCs w:val="28"/>
              </w:rPr>
              <w:t>苏州大学</w:t>
            </w:r>
          </w:p>
        </w:tc>
      </w:tr>
    </w:tbl>
    <w:p w:rsidR="00A3371F" w:rsidRDefault="00503873" w:rsidP="00503873">
      <w:pPr>
        <w:ind w:firstLineChars="150" w:firstLine="420"/>
        <w:jc w:val="left"/>
      </w:pPr>
      <w:bookmarkStart w:id="0" w:name="_GoBack"/>
      <w:bookmarkEnd w:id="0"/>
      <w:r w:rsidRPr="0074319F">
        <w:rPr>
          <w:rFonts w:ascii="仿宋" w:eastAsia="仿宋" w:hAnsi="仿宋" w:hint="eastAsia"/>
          <w:bCs/>
          <w:sz w:val="28"/>
          <w:szCs w:val="28"/>
        </w:rPr>
        <w:t>备注：以上安排为拟定，以实际授课为准。</w:t>
      </w:r>
    </w:p>
    <w:sectPr w:rsidR="00A3371F" w:rsidSect="0050387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73"/>
    <w:rsid w:val="00503873"/>
    <w:rsid w:val="00A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2018-05-21T01:02:00Z</dcterms:created>
  <dcterms:modified xsi:type="dcterms:W3CDTF">2018-05-21T01:03:00Z</dcterms:modified>
</cp:coreProperties>
</file>